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9530583214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ASİYE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Nejla Arslan Kurt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9786051512464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"GÖRÜCÜ USULÜ AŞK" KİTABININ YAZARINDAN</w:t>
            </w:r>
            <w:br/>
            <w:r>
              <w:rPr/>
              <w:t xml:space="preserve"> </w:t>
            </w:r>
            <w:br/>
            <w:r>
              <w:rPr/>
              <w:t xml:space="preserve">Asiye...</w:t>
            </w:r>
            <w:br/>
            <w:r>
              <w:rPr/>
              <w:t xml:space="preserve">Daha doğmadan babası tarafından terk edilen, sonra annesinin yeniden evlenmesiyle ikinci darbeyi yiyen ve büyükannesinin yanında büyümek zorunda kalan bir genç kız.</w:t>
            </w:r>
            <w:br/>
            <w:r>
              <w:rPr/>
              <w:t xml:space="preserve">İnsanların kendine acımasından nefret eden ve bu sebeple asla acısını kimseye göstermeyen bir kız.</w:t>
            </w:r>
            <w:br/>
            <w:r>
              <w:rPr/>
              <w:t xml:space="preserve">Evlilik çağına erdiğinde büyükannesi 'gözüm arkada kalmasın' deyip evlendirmeye çalışır fakat o her gelen görücüyü ardına bile bakmadan kaçırır. Ona göre aşk denen şey koca bir yalandır.</w:t>
            </w:r>
            <w:br/>
            <w:r>
              <w:rPr/>
              <w:t xml:space="preserve">Ta ki bir gün evlerine gelen bir misafirle tüm kaderi değişene kadar...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https://hayatyayinlari.com/kitaplar/nejla-arslan-kurt-asiye-1172.html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2025-10-09T10:25:49+03:00</dcterms:created>
  <dcterms:modified xsi:type="dcterms:W3CDTF">2025-10-09T10:25:49+03:00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