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Suyun İyileştirici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Recai Yahyaoğlu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Su, insan vücudunun %70’ini oluşturan, organların düzenli çalışmasını sağlayan, her gün en az 2,5 litre tüketilmesi gereken eşsiz bir sıvıdır.</w:t>
            </w:r>
          </w:p>
          <w:p>
            <w:pPr/>
            <w:r>
              <w:rPr/>
              <w:t xml:space="preserve">Suyu, özellikle alkali suyu, hangi sıklıkta ve nasıl içeceğinizi bilerek hastalıklarınıza çözüm bulabilir, gelecekte oluşması muhtemel rahatsızlıklara karşı da tedbir alabilirsiniz.</w:t>
            </w:r>
          </w:p>
          <w:p>
            <w:pPr/>
            <w:r>
              <w:rPr/>
              <w:t xml:space="preserve">Bu kitap sayesinde, alkali nitelikteki suyun önemini keşfedecek, daha sağlıklı bir hayat sürmek için neler yapmanız gerektiğini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https://hayatyayinlari.com/kitaplar/dr-recai-yahyaoglu-suyun-iyilestirici-gucu-2310.html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2026-06-06T08:17:33+03:00</dcterms:created>
  <dcterms:modified xsi:type="dcterms:W3CDTF">2026-06-06T08:17:33+03:00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