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Çocuğun Kimlik Yolculuğu</w:t>
            </w:r>
          </w:p>
          <w:p>
            <w:pPr/>
            <w:r>
              <w:rPr/>
              <w:t xml:space="preserve">Yazar Adı: </w:t>
            </w:r>
            <w:r>
              <w:rPr>
                <w:b w:val="1"/>
                <w:bCs w:val="1"/>
              </w:rPr>
              <w:t xml:space="preserve">Müjde Yahşi</w:t>
            </w:r>
          </w:p>
          <w:p>
            <w:pPr/>
            <w:r>
              <w:rPr/>
              <w:t xml:space="preserve">Tür Serisi: </w:t>
            </w:r>
            <w:r>
              <w:rPr>
                <w:b w:val="1"/>
                <w:bCs w:val="1"/>
              </w:rPr>
              <w:t xml:space="preserve">Çocuk Eğitimi/Aile</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70</w:t>
            </w:r>
          </w:p>
          <w:p>
            <w:pPr/>
            <w:r>
              <w:rPr/>
              <w:t xml:space="preserve">Kapak: </w:t>
            </w:r>
            <w:r>
              <w:rPr>
                <w:b w:val="1"/>
                <w:bCs w:val="1"/>
              </w:rPr>
              <w:t xml:space="preserve">Bristol Amerikan cilt 230</w:t>
            </w:r>
          </w:p>
          <w:p>
            <w:pPr/>
            <w:r>
              <w:rPr/>
              <w:t xml:space="preserve">Yan Kapak: </w:t>
            </w:r>
            <w:r>
              <w:rPr>
                <w:b w:val="1"/>
                <w:bCs w:val="1"/>
              </w:rPr>
              <w:t xml:space="preserve">-</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9786051516264</w:t>
            </w:r>
          </w:p>
          <w:p>
            <w:pPr/>
            <w:r>
              <w:rPr/>
              <w:t xml:space="preserve">Etiket Fiyatı: </w:t>
            </w:r>
            <w:r>
              <w:rPr>
                <w:b w:val="1"/>
                <w:bCs w:val="1"/>
              </w:rPr>
              <w:t xml:space="preserve">350,00 TL</w:t>
            </w:r>
          </w:p>
          <w:p>
            <w:pPr/>
            <w:r>
              <w:rPr/>
              <w:t xml:space="preserve">Editör Görevlisi: </w:t>
            </w:r>
            <w:r>
              <w:rPr>
                <w:b w:val="1"/>
                <w:bCs w:val="1"/>
              </w:rPr>
              <w:t xml:space="preserve">MEHTAP AVCI</w:t>
            </w:r>
          </w:p>
          <w:p>
            <w:pPr/>
            <w:r>
              <w:rPr/>
              <w:t xml:space="preserve">Mizanpajcı: </w:t>
            </w:r>
            <w:r>
              <w:rPr>
                <w:b w:val="1"/>
                <w:bCs w:val="1"/>
              </w:rPr>
              <w:t xml:space="preserve">Abdullah  Uzun</w:t>
            </w:r>
          </w:p>
        </w:tc>
      </w:tr>
      <w:tr>
        <w:trPr/>
        <w:tc>
          <w:tcPr>
            <w:tcW w:w="9000" w:type="dxa"/>
            <w:vAlign w:val="top"/>
            <w:gridSpan w:val="2"/>
            <w:noWrap/>
          </w:tcPr>
          <w:p>
            <w:pPr/>
            <w:r>
              <w:rPr>
                <w:b w:val="1"/>
                <w:bCs w:val="1"/>
              </w:rPr>
              <w:t xml:space="preserve">Kitap Tanıtım Yazısı : (Arka Kapak)</w:t>
            </w:r>
          </w:p>
          <w:p/>
          <w:p>
            <w:pPr/>
            <w:r>
              <w:rPr/>
              <w:t xml:space="preserve">Bu kitabı okurken, seans odamın kapısını aralayan her hikâyede bir çocuğun görünmeyen iç dünyasına yolculuk edeceksin. Kimi zaman “Herkes futbol oynarken ben hep kenarda duruyorum.” diyen bir erkek çocuğun derin sessizliğine; kimi zaman erkeksi bir görünümün ardına saklanan bir kız çocuğunun fark edilme çabasına; kimi zaman da anne babasının mutsuz evliliği nedeniyle kendi geleceğine güvenle bakamayan bir ergenin kırılganlığına tanıklık edeceksin. Her çocuğun kimlik yolculuğu farklıdır. Kimi çocuk bu süreci düşe kalka ama derin yaralar almadan tamamlar; kimi çocuk ise incinmiş bir benlik, kırılmış bir güven duygusu ve derin bir kimlik karmaşasıyla büyümeye çalışır. Bu kitap, çocuğun kimlik yolculuğunda anne babalara, bakım verenlere, eğitimcilere ve bu alanda çalışan ruh sağlığı uzmanlarına güçlü bir rehberlik sunuyor. Çünkü çocukluk yılları, kimliğin en hassas temellerinin atıldığı dönemdir. Peki, bu kritik süreçte çocuklara nasıl eşlik edebiliriz? Onların öz benliğini güçlendirmesine, ihtiyacı olan öz güvene kavuşmasına, inanç, maneviyat ve değerleriyle bağını kaybetmeden büyümesine nasıl destek olabiliriz? Bilimsel veriler ve gerçek klinik vaka analizleriyle hazırlanan bu kitap; çocukların kimlik gelişimine dair içinden çıkılamayan pek çok soruya ışık tutuyor. Bazen sessizliğe hapsedilen, bazen kendini gizleyen, bazen de kendi varlığını güvenle taşıyacak bir zemin arayan çocukların iç dünyasını anlamaya davet ediyor. Bir çocuğun kimlik yolculuğuna daha derinden bakmaya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https://hayatyayinlari.com/kitaplar/mujde-yahsi-kimlik-arayisi-ve-aile-2620.html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2026-05-15T15:18:06+03:00</dcterms:created>
  <dcterms:modified xsi:type="dcterms:W3CDTF">2026-05-15T15:18:06+03:00</dcterms:modified>
</cp:coreProperties>
</file>

<file path=docProps/custom.xml><?xml version="1.0" encoding="utf-8"?>
<Properties xmlns="http://schemas.openxmlformats.org/officeDocument/2006/custom-properties" xmlns:vt="http://schemas.openxmlformats.org/officeDocument/2006/docPropsVTypes"/>
</file>