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LANETLİ MİRAS</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9786055122768</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Babanızın amcası; üzerinde Roma çağına ait bir zırh ve sırtına saplı hançerle, kapısı içeriden kilitli çalışma odasında ölü bulunur. Cenaze ve miras işleri için Selçuk’a giden babanız da, aynı çalışma odasında ortadan kaybolur. Kapı yine içeriden kilitlidir. Babanızı bulmak ve bu olayın ardındaki gizemi çözmek, size düşmektedir.</w:t>
            </w:r>
            <w:br/>
            <w:r>
              <w:rPr/>
              <w:t xml:space="preserve">Bu kitapta tam on farklı son var... Kimi iyi, kimi kötü... Kral Lysimakhos’un Efes’teki gizemli mezarına ulaşabilir, Büyük İskender’in dillere destan hazinesine sahip olabilirsiniz. Tabii o mezarda zehirli bir okla vurulup ölmeniz de olası...</w:t>
            </w:r>
            <w:br/>
            <w:r>
              <w:rPr/>
              <w:t xml:space="preserve">Bunu, romanı okurken sizin vereceğiniz kararlar belirleyecek.</w:t>
            </w:r>
            <w:br/>
            <w:r>
              <w:rPr/>
              <w:t xml:space="preserve">Babanızın amcası; üzerinde Roma çağına ait bir zırh ve sırtına saplı hançerle, kapısı içeriden kilitli çalışma odasında ölü bulunur. Cenaze ve miras işleri için Selçuk’a giden babanız da, aynı çalışma odasında ortadan kaybolur. Kapı yine içeriden kilitlidir. Babanızı bulmak ve bu olayın ardındaki gizemi çözmek, size düşmektedir.Bu kitapta tam on farklı son var... Kimi iyi, kimi kötü... Kral Lysimakhos’un Efes’teki gizemli mezarına ulaşabilir, Büyük İskender’in dillere destan hazinesine sahip olabilirsiniz. Tabii o mezarda zehirli bir okla vurulup ölmeniz de olası... Bunu, romanı okurken sizin vereceğiniz kararlar belirleyecek.</w:t>
            </w:r>
            <w:b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https://hayatyayinlari.com/kitaplar/tuncel-altinkopru-macera-gecidi-lanetli-miras-1352.html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2026-04-21T23:21:50+03:00</dcterms:created>
  <dcterms:modified xsi:type="dcterms:W3CDTF">2026-04-21T23:21:50+03:00</dcterms:modified>
</cp:coreProperties>
</file>

<file path=docProps/custom.xml><?xml version="1.0" encoding="utf-8"?>
<Properties xmlns="http://schemas.openxmlformats.org/officeDocument/2006/custom-properties" xmlns:vt="http://schemas.openxmlformats.org/officeDocument/2006/docPropsVTypes"/>
</file>