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ZEKASI</w:t>
            </w:r>
          </w:p>
          <w:p>
            <w:pPr/>
            <w:r>
              <w:rPr/>
              <w:t xml:space="preserve">Yazar Adı: </w:t>
            </w:r>
            <w:r>
              <w:rPr>
                <w:b w:val="1"/>
                <w:bCs w:val="1"/>
              </w:rPr>
              <w:t xml:space="preserve">Münir Arıkan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312</w:t>
            </w:r>
          </w:p>
          <w:p>
            <w:pPr/>
            <w:r>
              <w:rPr/>
              <w:t xml:space="preserve">Kitap Boyutları: </w:t>
            </w:r>
            <w:r>
              <w:rPr>
                <w:b w:val="1"/>
                <w:bCs w:val="1"/>
              </w:rPr>
              <w:t xml:space="preserve">13,5 X 21 mm</w:t>
            </w:r>
          </w:p>
          <w:p>
            <w:pPr/>
            <w:r>
              <w:rPr/>
              <w:t xml:space="preserve">ISBN No: </w:t>
            </w:r>
            <w:r>
              <w:rPr>
                <w:b w:val="1"/>
                <w:bCs w:val="1"/>
              </w:rPr>
              <w:t xml:space="preserve">9786051511177</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b w:val="1"/>
                <w:bCs w:val="1"/>
              </w:rPr>
              <w:t xml:space="preserve">Aileyi Huzur ve Mutluluğa ulaştıran 33 TEMEL KURAL</w:t>
            </w:r>
          </w:p>
          <w:p>
            <w:pPr/>
            <w:r>
              <w:rPr/>
              <w:t xml:space="preserve">Münir Arıkan tarafından kaleme alınan Aile Zekâsı’ndaki otuz üç bölüm; evlilik öncesinde birbirini tanıma dönemindeki eş adaylarının, evlilik sürecinde ise eşlerin birbirine sormaları gereken soruların, aile içi huzur ve mutluluğun 33 temel direğidir.</w:t>
            </w:r>
            <w:br/>
            <w:r>
              <w:rPr/>
              <w:t xml:space="preserve">IQ’su (Intelligent Quotient) yüksek birçok insanın evlilikleri çıkmazda. Zekâlarıyla dünya çapında başarılara imza atmış pek çok ünlü kişinin, evlilikleri ve ilişkileri harap. Duygusal Zekâ (Emotional Intelligence - EQ) kavramının zirveye çıktığı 90’lı yıllardan bugüne, duygusal zekâsı yüksek birçok kişinin algı ve anlayışını aile dışında kullandığı; eve gelince hiçbir duygusal zekâ belirtisi göstermediği de bir gerçek. Ota, ağaca, kediye, köpeğe, yolunu şaşırmış balinaya karşı yüksek bir duygusal zekâ örneği sergileyerek sahip çıkan kişiler, söz konusu olan eş - çocukları ve aile gidişatı olunca hiçbir zekâ belirtisi göstermiyorlar.</w:t>
            </w:r>
            <w:br/>
            <w:r>
              <w:rPr/>
              <w:t xml:space="preserve">Ruhsal Zekâsı (Spiritual Intellignce - SQ) yüksek, toplumun gözünde zirve yapmış birçok kişinin, dünyayı kurtarmaktan ailelerini kurtarmaya pek vakitleri olmuyor.  Yazarın keşfettiği, ailedeki huzur, mutluluk ve başarının kaynağı olarak gördüğü ve Aile Zekâsı (Family Intelligence Quotient - FQ) adını verdiği bu kavram ise, dünyada ilk kez tarafımızca literatüre kazandırılmış yepyeni bir kavramdır.</w:t>
            </w:r>
            <w:br/>
            <w:r>
              <w:rPr/>
              <w:t xml:space="preserve">Bu kitapta; aile kurumunu ayakta tutmanın, aile içi iletişimin, huzur, mutluluk ve başarının en temel kurallarını ve yaşanmış somut örneklerini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https://hayatyayinlari.com/kitaplar/munir-arikan-aile-zekasi-1668.html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2026-02-26T06:35:20+03:00</dcterms:created>
  <dcterms:modified xsi:type="dcterms:W3CDTF">2026-02-26T06:35:20+03:00</dcterms:modified>
</cp:coreProperties>
</file>

<file path=docProps/custom.xml><?xml version="1.0" encoding="utf-8"?>
<Properties xmlns="http://schemas.openxmlformats.org/officeDocument/2006/custom-properties" xmlns:vt="http://schemas.openxmlformats.org/officeDocument/2006/docPropsVTypes"/>
</file>