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ARKASYA GÜNLÜKLERİ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Zümrüt Tanrıöven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9786051514628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“Yüz yılda bir gelen Büyük Arkasya Savaşı”</w:t>
            </w:r>
            <w:br/>
            <w:r>
              <w:rPr/>
              <w:t xml:space="preserve"> </w:t>
            </w:r>
            <w:br/>
            <w:r>
              <w:rPr/>
              <w:t xml:space="preserve">Arkasya dünyasında bir savaşçı ve gardiyanın birbirini bulması kader olarak tanımlanabilirdi. Lara için Rafael’in de hayatına dâhil olmasıyla bu dünya farklı şeyler ifade etmeye başlar.</w:t>
            </w:r>
            <w:br/>
            <w:r>
              <w:rPr/>
              <w:t xml:space="preserve">100 yılda bir gelen büyük Arkasya savaşının merkezinde kendisini bulan Lara, tüm gizemli geçmişi, sırlarla dolu karanlık bir geleceğe doğru yürümek için yola koyulacaktır.</w:t>
            </w:r>
            <w:br/>
            <w:r>
              <w:rPr/>
              <w:t xml:space="preserve">Lara bu yürüyüşü ve beraberinde gelen aksiyon dolu süreci yaşarken hayatta kalmak için en yakınlarına bile güvenmekte zorlanacaktır.</w:t>
            </w:r>
            <w:br/>
            <w:r>
              <w:rPr/>
              <w:t xml:space="preserve">Gizemli bir dünya, aksiyon, aşk...</w:t>
            </w:r>
            <w:br/>
            <w:r>
              <w:rPr/>
              <w:t xml:space="preserve">Hepsi tek bir öyküde, Arkasya’nın kapıları ardında.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https://hayatyayinlari.com/kitaplar/zumrut-tanrioven-arkasya-gunlukleri-921.html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2025-10-09T10:32:37+03:00</dcterms:created>
  <dcterms:modified xsi:type="dcterms:W3CDTF">2025-10-09T10:32:37+03:00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